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2835"/>
      </w:tblGrid>
      <w:tr w:rsidR="00382BB5" w:rsidRPr="00667988" w:rsidTr="00322DE9">
        <w:trPr>
          <w:trHeight w:val="324"/>
        </w:trPr>
        <w:tc>
          <w:tcPr>
            <w:tcW w:w="3544" w:type="dxa"/>
          </w:tcPr>
          <w:p w:rsidR="00382BB5" w:rsidRPr="00667988" w:rsidRDefault="00382BB5" w:rsidP="00322D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382BB5" w:rsidRPr="00667988" w:rsidRDefault="00382BB5" w:rsidP="0032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Общим собранием</w:t>
            </w:r>
          </w:p>
          <w:p w:rsidR="00382BB5" w:rsidRPr="00667988" w:rsidRDefault="00382BB5" w:rsidP="0032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988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7988">
              <w:rPr>
                <w:rFonts w:ascii="Times New Roman" w:eastAsia="Times New Roman" w:hAnsi="Times New Roman" w:cs="Times New Roman"/>
                <w:sz w:val="24"/>
                <w:szCs w:val="24"/>
              </w:rPr>
              <w:t>«Д/С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ключик</w:t>
            </w:r>
            <w:r w:rsidRPr="0066798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382BB5" w:rsidRPr="00667988" w:rsidRDefault="00382BB5" w:rsidP="0032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03.11.15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2BB5" w:rsidRPr="00667988" w:rsidRDefault="00382BB5" w:rsidP="00322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2BB5" w:rsidRPr="00667988" w:rsidRDefault="00382BB5" w:rsidP="00322DE9">
            <w:pPr>
              <w:tabs>
                <w:tab w:val="left" w:pos="1594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679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hideMark/>
          </w:tcPr>
          <w:p w:rsidR="00382BB5" w:rsidRPr="00667988" w:rsidRDefault="00382BB5" w:rsidP="00322DE9">
            <w:pPr>
              <w:spacing w:after="0"/>
              <w:ind w:left="602" w:hanging="6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82BB5" w:rsidRPr="00667988" w:rsidRDefault="00382BB5" w:rsidP="00322DE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Приказом  З</w:t>
            </w:r>
            <w:r w:rsidRPr="00667988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аведующего МБДОУ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6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«Д/С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Золотой ключик</w:t>
            </w:r>
            <w:r w:rsidRPr="006679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382BB5" w:rsidRPr="00667988" w:rsidRDefault="00382BB5" w:rsidP="00322DE9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25.11.15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679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4/1 - ОД</w:t>
            </w:r>
          </w:p>
        </w:tc>
      </w:tr>
    </w:tbl>
    <w:p w:rsidR="00382BB5" w:rsidRDefault="00382BB5" w:rsidP="00382B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BB5" w:rsidRPr="00667988" w:rsidRDefault="00382BB5" w:rsidP="00382B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7988">
        <w:rPr>
          <w:rFonts w:ascii="Times New Roman" w:hAnsi="Times New Roman" w:cs="Times New Roman"/>
          <w:b/>
          <w:sz w:val="24"/>
          <w:szCs w:val="24"/>
        </w:rPr>
        <w:t>ПОЛОЖЕНИЕ О БРАКЕРАЖНОЙ КОМИССИИ</w:t>
      </w:r>
    </w:p>
    <w:p w:rsidR="00382BB5" w:rsidRDefault="00382BB5" w:rsidP="00382BB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98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2BB5" w:rsidRDefault="00382BB5" w:rsidP="00382B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</w:t>
      </w:r>
      <w:r w:rsidRPr="00667988">
        <w:rPr>
          <w:rFonts w:ascii="Times New Roman" w:hAnsi="Times New Roman" w:cs="Times New Roman"/>
          <w:sz w:val="24"/>
          <w:szCs w:val="24"/>
        </w:rPr>
        <w:t xml:space="preserve">Основываясь на принципах единоначалия и коллегиальности управления образовательным учреждением, а также в соответствии с Уставом ДОУ, </w:t>
      </w:r>
      <w:proofErr w:type="spellStart"/>
      <w:r w:rsidRPr="006679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67988">
        <w:rPr>
          <w:rFonts w:ascii="Times New Roman" w:hAnsi="Times New Roman" w:cs="Times New Roman"/>
          <w:sz w:val="24"/>
          <w:szCs w:val="24"/>
        </w:rPr>
        <w:t xml:space="preserve"> 2.4.1.2660 – 10 «Санитарно – 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, в целях осуществления контроля за организацией питания детей, качеством доставляемых продуктов и соблюдения санитарно – гигиенических требований при приготовлении и раздаче пищи в ДОУ создается и действует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382BB5" w:rsidRDefault="00382BB5" w:rsidP="0038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работает в тесном контакте с администрацией учреждения и Советом учреждения. В своей деятельности руководствуется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сборниками рецептур, технологическими картами.</w:t>
      </w:r>
    </w:p>
    <w:p w:rsidR="00382BB5" w:rsidRDefault="00382BB5" w:rsidP="00382BB5">
      <w:pPr>
        <w:jc w:val="both"/>
        <w:rPr>
          <w:rFonts w:ascii="Times New Roman" w:hAnsi="Times New Roman" w:cs="Times New Roman"/>
          <w:sz w:val="24"/>
          <w:szCs w:val="24"/>
        </w:rPr>
      </w:pPr>
      <w:r w:rsidRPr="005820ED"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 w:rsidRPr="005820E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создается Общим собранием. Состав комиссии, сроки ее полномочий утверждаются приказом заведующего ДОУ.</w:t>
      </w:r>
    </w:p>
    <w:p w:rsidR="00382BB5" w:rsidRDefault="00382BB5" w:rsidP="00382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 В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входит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Медсестра, Шеф – повар,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 Во время отсутствия кого -  то из </w:t>
      </w:r>
      <w:r>
        <w:rPr>
          <w:rFonts w:ascii="Times New Roman" w:hAnsi="Times New Roman" w:cs="Times New Roman"/>
          <w:sz w:val="24"/>
          <w:szCs w:val="24"/>
        </w:rPr>
        <w:t>членов комиссии, их заменяет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ав. по ХЧ</w:t>
      </w:r>
      <w:r>
        <w:rPr>
          <w:rFonts w:ascii="Times New Roman" w:hAnsi="Times New Roman" w:cs="Times New Roman"/>
          <w:sz w:val="24"/>
          <w:szCs w:val="24"/>
        </w:rPr>
        <w:t>, повар.</w:t>
      </w:r>
      <w:bookmarkStart w:id="0" w:name="_GoBack"/>
      <w:bookmarkEnd w:id="0"/>
    </w:p>
    <w:p w:rsidR="00382BB5" w:rsidRPr="00AD7CA5" w:rsidRDefault="00382BB5" w:rsidP="00382B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CA5">
        <w:rPr>
          <w:rFonts w:ascii="Times New Roman" w:hAnsi="Times New Roman" w:cs="Times New Roman"/>
          <w:b/>
          <w:sz w:val="24"/>
          <w:szCs w:val="24"/>
        </w:rPr>
        <w:t>2. Полномочия комиссии</w:t>
      </w:r>
    </w:p>
    <w:p w:rsidR="00382BB5" w:rsidRDefault="00382BB5" w:rsidP="00382BB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комиссия:</w:t>
      </w:r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соблюдения санитарно – гигиенических норм при транспортировке, доставке и разгрузке продуктов питания;</w:t>
      </w:r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на пригодность складские и другие помещения для хранения продуктов питания, а также условия их хранения;</w:t>
      </w:r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 следит за правильностью составления меню;</w:t>
      </w:r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контролирует организацию работы на пищеблоке;</w:t>
      </w:r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контроль сроков реализации продуктов питания и качества приготовления пищи;</w:t>
      </w:r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соответствие пищи физиологическим потребностям детей в основных пищевых веществах;</w:t>
      </w:r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следит за соблюдением правил личной гигиены работников пищеблока;</w:t>
      </w:r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 присутствует при закладке основных продуктов, проверяет выход блюд;</w:t>
      </w:r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проводит органолептическую оценку готовой пищи, т.е. определяет ее цвет, вкус, запах, консистенцию, жесткость, сочность и т.д.;</w:t>
      </w:r>
      <w:proofErr w:type="gramEnd"/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 соответствие объёмов приготовленного питания объему разовых порций и количеству детей;</w:t>
      </w:r>
    </w:p>
    <w:p w:rsidR="00382BB5" w:rsidRDefault="00382BB5" w:rsidP="00382B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 просветительскую работу с педагогами и родителями воспитанников.</w:t>
      </w:r>
    </w:p>
    <w:p w:rsidR="00382BB5" w:rsidRDefault="00382BB5" w:rsidP="00382B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BB5" w:rsidRPr="000E6B51" w:rsidRDefault="00382BB5" w:rsidP="00382BB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B51">
        <w:rPr>
          <w:rFonts w:ascii="Times New Roman" w:hAnsi="Times New Roman" w:cs="Times New Roman"/>
          <w:b/>
          <w:sz w:val="24"/>
          <w:szCs w:val="24"/>
        </w:rPr>
        <w:t>Оценка организации питания в ДОУ</w:t>
      </w:r>
    </w:p>
    <w:p w:rsidR="00382BB5" w:rsidRDefault="00382BB5" w:rsidP="00382B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BB5" w:rsidRDefault="00382BB5" w:rsidP="00382B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проверки выхода блюд, их качества отражаются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журнале. В случае выявления каких – либо нарушений, замечаний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комиссия   вправе приостановить выдачу готовой пищи на группы до принятия необходимых мер по устранению замечаний.</w:t>
      </w:r>
    </w:p>
    <w:p w:rsidR="00382BB5" w:rsidRDefault="00382BB5" w:rsidP="00382B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нарушения, установленные комиссией в организации питания детей, заносятся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журнал.</w:t>
      </w:r>
    </w:p>
    <w:p w:rsidR="00382BB5" w:rsidRDefault="00382BB5" w:rsidP="00382B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ДОУ при установлении стимулирующих надбавок вправе учитывать данные критерии оценки.</w:t>
      </w:r>
    </w:p>
    <w:p w:rsidR="00382BB5" w:rsidRPr="00763355" w:rsidRDefault="00382BB5" w:rsidP="00382BB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ДОУ обязана содействовать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и принимать меры к устранению нарушений и замечаний, выявленных комиссией.</w:t>
      </w:r>
    </w:p>
    <w:p w:rsidR="001C0BAC" w:rsidRDefault="001C0BAC"/>
    <w:sectPr w:rsidR="001C0BAC" w:rsidSect="00033E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709A"/>
    <w:multiLevelType w:val="hybridMultilevel"/>
    <w:tmpl w:val="147A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C7B"/>
    <w:multiLevelType w:val="multilevel"/>
    <w:tmpl w:val="B06A82F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9CA5A01"/>
    <w:multiLevelType w:val="multilevel"/>
    <w:tmpl w:val="B8D07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B5"/>
    <w:rsid w:val="001C0BAC"/>
    <w:rsid w:val="0038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2496</Characters>
  <Application>Microsoft Office Word</Application>
  <DocSecurity>0</DocSecurity>
  <Lines>20</Lines>
  <Paragraphs>5</Paragraphs>
  <ScaleCrop>false</ScaleCrop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eveks</dc:creator>
  <cp:lastModifiedBy>eveks</cp:lastModifiedBy>
  <cp:revision>1</cp:revision>
  <dcterms:created xsi:type="dcterms:W3CDTF">2016-11-27T04:33:00Z</dcterms:created>
  <dcterms:modified xsi:type="dcterms:W3CDTF">2016-11-27T04:39:00Z</dcterms:modified>
</cp:coreProperties>
</file>